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E402" w14:textId="77777777" w:rsidR="00D31B8A" w:rsidRPr="00D31B8A" w:rsidRDefault="00D31B8A" w:rsidP="00D31B8A">
      <w:pPr>
        <w:pStyle w:val="Heading3"/>
        <w:jc w:val="center"/>
        <w:rPr>
          <w:color w:val="FF0000"/>
          <w:sz w:val="28"/>
          <w:szCs w:val="28"/>
        </w:rPr>
      </w:pPr>
      <w:r w:rsidRPr="00D31B8A">
        <w:rPr>
          <w:sz w:val="28"/>
          <w:szCs w:val="28"/>
        </w:rPr>
        <w:t>Work Session Meeting Agenda</w:t>
      </w:r>
    </w:p>
    <w:p w14:paraId="16FA0BE0" w14:textId="664A76A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 xml:space="preserve">Monday, </w:t>
      </w:r>
      <w:r w:rsidR="00E3737E">
        <w:rPr>
          <w:sz w:val="28"/>
          <w:szCs w:val="28"/>
        </w:rPr>
        <w:t>July 1, 2024</w:t>
      </w:r>
    </w:p>
    <w:p w14:paraId="11A6607A" w14:textId="7777777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>Town of Orange Community Meeting Room</w:t>
      </w:r>
    </w:p>
    <w:p w14:paraId="36CFE277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602FC745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5:30 p.m.</w:t>
      </w:r>
    </w:p>
    <w:p w14:paraId="2A9FC8A2" w14:textId="18A6D38F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DINNER</w:t>
      </w:r>
      <w:r w:rsidR="00E3737E">
        <w:rPr>
          <w:rFonts w:ascii="Times New Roman" w:hAnsi="Times New Roman"/>
          <w:b/>
          <w:sz w:val="28"/>
          <w:szCs w:val="28"/>
        </w:rPr>
        <w:t xml:space="preserve"> for </w:t>
      </w:r>
      <w:proofErr w:type="gramStart"/>
      <w:r w:rsidR="00E3737E">
        <w:rPr>
          <w:rFonts w:ascii="Times New Roman" w:hAnsi="Times New Roman"/>
          <w:b/>
          <w:sz w:val="28"/>
          <w:szCs w:val="28"/>
        </w:rPr>
        <w:t>Town</w:t>
      </w:r>
      <w:proofErr w:type="gramEnd"/>
      <w:r w:rsidR="00E3737E">
        <w:rPr>
          <w:rFonts w:ascii="Times New Roman" w:hAnsi="Times New Roman"/>
          <w:b/>
          <w:sz w:val="28"/>
          <w:szCs w:val="28"/>
        </w:rPr>
        <w:t xml:space="preserve"> Council and staff.</w:t>
      </w:r>
    </w:p>
    <w:p w14:paraId="1D69838A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 p.m.</w:t>
      </w:r>
    </w:p>
    <w:p w14:paraId="2844474C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ind w:left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Call to order by Mayor.</w:t>
      </w:r>
    </w:p>
    <w:p w14:paraId="0A4EBD79" w14:textId="6CCE4EB8" w:rsidR="00D31B8A" w:rsidRPr="00D31B8A" w:rsidRDefault="00D31B8A" w:rsidP="00D31B8A">
      <w:pPr>
        <w:pStyle w:val="BodyText2"/>
        <w:tabs>
          <w:tab w:val="left" w:pos="0"/>
          <w:tab w:val="left" w:pos="1080"/>
          <w:tab w:val="left" w:pos="162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2.    </w:t>
      </w:r>
      <w:r w:rsidRPr="00D31B8A">
        <w:rPr>
          <w:rFonts w:ascii="Times New Roman" w:hAnsi="Times New Roman" w:cs="Times New Roman"/>
          <w:b/>
          <w:sz w:val="28"/>
          <w:szCs w:val="28"/>
        </w:rPr>
        <w:t>Roll Call – Town Council</w:t>
      </w:r>
      <w:r w:rsidRPr="00D31B8A">
        <w:rPr>
          <w:rFonts w:ascii="Times New Roman" w:hAnsi="Times New Roman" w:cs="Times New Roman"/>
          <w:sz w:val="28"/>
          <w:szCs w:val="28"/>
        </w:rPr>
        <w:t>:</w:t>
      </w:r>
    </w:p>
    <w:p w14:paraId="782210F1" w14:textId="4842ACA4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sz w:val="28"/>
          <w:szCs w:val="28"/>
        </w:rPr>
        <w:t xml:space="preserve">          </w:t>
      </w:r>
      <w:r w:rsidRPr="00D31B8A">
        <w:rPr>
          <w:rFonts w:ascii="Times New Roman" w:hAnsi="Times New Roman" w:cs="Times New Roman"/>
          <w:sz w:val="28"/>
          <w:szCs w:val="28"/>
        </w:rPr>
        <w:t>Mayor Martha B. Roby</w:t>
      </w:r>
      <w:r w:rsidRPr="00D31B8A">
        <w:rPr>
          <w:rFonts w:ascii="Times New Roman" w:hAnsi="Times New Roman" w:cs="Times New Roman"/>
          <w:sz w:val="28"/>
          <w:szCs w:val="28"/>
        </w:rPr>
        <w:tab/>
      </w:r>
      <w:r w:rsidRPr="00D31B8A">
        <w:rPr>
          <w:rFonts w:ascii="Times New Roman" w:hAnsi="Times New Roman" w:cs="Times New Roman"/>
          <w:sz w:val="28"/>
          <w:szCs w:val="28"/>
        </w:rPr>
        <w:tab/>
      </w:r>
      <w:r w:rsidRPr="00D31B8A">
        <w:rPr>
          <w:rFonts w:ascii="Times New Roman" w:hAnsi="Times New Roman" w:cs="Times New Roman"/>
          <w:sz w:val="28"/>
          <w:szCs w:val="28"/>
        </w:rPr>
        <w:tab/>
        <w:t xml:space="preserve">   Councilmember Jeremiah V. Pent</w:t>
      </w:r>
    </w:p>
    <w:p w14:paraId="0AD6FC1B" w14:textId="4F43FF06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rFonts w:ascii="Times New Roman" w:hAnsi="Times New Roman" w:cs="Times New Roman"/>
          <w:sz w:val="28"/>
          <w:szCs w:val="28"/>
        </w:rPr>
        <w:t xml:space="preserve">         Vice-Mayor Frederick W. Sherman, Jr.   Councilmember Donna Waugh-Robinson</w:t>
      </w:r>
    </w:p>
    <w:p w14:paraId="139F09F6" w14:textId="40E5E9B8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rFonts w:ascii="Times New Roman" w:hAnsi="Times New Roman" w:cs="Times New Roman"/>
          <w:sz w:val="28"/>
          <w:szCs w:val="28"/>
        </w:rPr>
        <w:t xml:space="preserve">         Councilmember Jason R. Cashell</w:t>
      </w:r>
    </w:p>
    <w:p w14:paraId="79AE0744" w14:textId="41AEE766" w:rsidR="00D31B8A" w:rsidRP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 w:cs="Times New Roman"/>
          <w:szCs w:val="24"/>
        </w:rPr>
      </w:pPr>
    </w:p>
    <w:p w14:paraId="2459C1E7" w14:textId="0FE97638" w:rsid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    Adoption of Agenda.</w:t>
      </w:r>
    </w:p>
    <w:p w14:paraId="22707AAF" w14:textId="77777777" w:rsid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</w:p>
    <w:p w14:paraId="5D12A13E" w14:textId="5DFC0F46" w:rsidR="00D31B8A" w:rsidRDefault="00E3737E" w:rsidP="00D31B8A">
      <w:pPr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Discussion of Public Comment at Regular Town Council Meetings</w:t>
      </w:r>
      <w:r w:rsidR="00D31B8A">
        <w:rPr>
          <w:rFonts w:ascii="Times New Roman" w:hAnsi="Times New Roman"/>
          <w:b/>
          <w:sz w:val="28"/>
          <w:szCs w:val="28"/>
        </w:rPr>
        <w:t>.</w:t>
      </w:r>
    </w:p>
    <w:p w14:paraId="1F0D8732" w14:textId="77777777" w:rsidR="005C08FF" w:rsidRDefault="005C08FF" w:rsidP="005C08F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95568E" w14:textId="77777777" w:rsidR="005C08FF" w:rsidRDefault="005C08FF" w:rsidP="005C08F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A9B27D" w14:textId="77777777" w:rsidR="005C08FF" w:rsidRDefault="005C08FF" w:rsidP="005C08F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9BD1AB" w14:textId="4E16C566" w:rsidR="005C08FF" w:rsidRPr="005C08FF" w:rsidRDefault="00E3737E" w:rsidP="005C08FF">
      <w:pPr>
        <w:pStyle w:val="ListParagraph"/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Continued discussion of Economic Development Strategic Plan</w:t>
      </w:r>
      <w:r w:rsidR="005C08FF">
        <w:rPr>
          <w:rFonts w:ascii="Times New Roman" w:hAnsi="Times New Roman"/>
          <w:b/>
          <w:sz w:val="28"/>
          <w:szCs w:val="28"/>
        </w:rPr>
        <w:t>.</w:t>
      </w:r>
    </w:p>
    <w:p w14:paraId="5FAD312A" w14:textId="0E9E31B7" w:rsidR="00D31B8A" w:rsidRDefault="00D31B8A" w:rsidP="00D31B8A">
      <w:pPr>
        <w:pStyle w:val="BodyText2"/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</w:p>
    <w:p w14:paraId="1243F971" w14:textId="3AFFB2BE" w:rsidR="00D31B8A" w:rsidRPr="00D31B8A" w:rsidRDefault="00E3737E" w:rsidP="00D31B8A">
      <w:pPr>
        <w:pStyle w:val="BodyText2"/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1B8A" w:rsidRPr="00D31B8A">
        <w:rPr>
          <w:rFonts w:ascii="Times New Roman" w:hAnsi="Times New Roman" w:cs="Times New Roman"/>
          <w:b/>
          <w:sz w:val="28"/>
          <w:szCs w:val="28"/>
        </w:rPr>
        <w:t>Town Council Adjournment.</w:t>
      </w:r>
    </w:p>
    <w:p w14:paraId="47726537" w14:textId="77777777" w:rsidR="00F64B98" w:rsidRDefault="00F64B98" w:rsidP="00D31B8A"/>
    <w:p w14:paraId="695113C2" w14:textId="77777777" w:rsidR="00D31B8A" w:rsidRDefault="00D31B8A" w:rsidP="00D31B8A"/>
    <w:p w14:paraId="6C386E84" w14:textId="77777777" w:rsidR="00D31B8A" w:rsidRPr="00D31B8A" w:rsidRDefault="00D31B8A" w:rsidP="00D31B8A"/>
    <w:sectPr w:rsidR="00D31B8A" w:rsidRPr="00D31B8A" w:rsidSect="007C7F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D80EC" w14:textId="77777777" w:rsidR="00D31B8A" w:rsidRDefault="00D3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7DBC6" w14:textId="77777777" w:rsidR="00D31B8A" w:rsidRDefault="00D3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7B5F" w14:textId="77777777" w:rsidR="00D31B8A" w:rsidRDefault="00D3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EAA0" w14:textId="77777777" w:rsidR="00D31B8A" w:rsidRDefault="00D3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26B78" w14:textId="77777777" w:rsidR="00D31B8A" w:rsidRDefault="00D3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68F0CC2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Town Council 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  <w:num w:numId="15" w16cid:durableId="30901899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08FF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B7F64"/>
    <w:rsid w:val="006D4A50"/>
    <w:rsid w:val="006E23BE"/>
    <w:rsid w:val="006F76A0"/>
    <w:rsid w:val="0075116C"/>
    <w:rsid w:val="0076532D"/>
    <w:rsid w:val="007766CA"/>
    <w:rsid w:val="007B6E59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E655F"/>
    <w:rsid w:val="00A1403F"/>
    <w:rsid w:val="00A3375C"/>
    <w:rsid w:val="00A60743"/>
    <w:rsid w:val="00A61655"/>
    <w:rsid w:val="00A722EB"/>
    <w:rsid w:val="00A778DB"/>
    <w:rsid w:val="00AA34C1"/>
    <w:rsid w:val="00AD28A7"/>
    <w:rsid w:val="00AE242B"/>
    <w:rsid w:val="00AF1D30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1B8A"/>
    <w:rsid w:val="00D34BD5"/>
    <w:rsid w:val="00D35B75"/>
    <w:rsid w:val="00D7570A"/>
    <w:rsid w:val="00DE2535"/>
    <w:rsid w:val="00DE7D84"/>
    <w:rsid w:val="00DF623B"/>
    <w:rsid w:val="00E06C58"/>
    <w:rsid w:val="00E35F4C"/>
    <w:rsid w:val="00E3737E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  <w:style w:type="paragraph" w:styleId="NoSpacing">
    <w:name w:val="No Spacing"/>
    <w:uiPriority w:val="1"/>
    <w:qFormat/>
    <w:rsid w:val="00D3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2</cp:revision>
  <cp:lastPrinted>2024-06-26T15:56:00Z</cp:lastPrinted>
  <dcterms:created xsi:type="dcterms:W3CDTF">2024-06-26T15:56:00Z</dcterms:created>
  <dcterms:modified xsi:type="dcterms:W3CDTF">2024-06-26T15:56:00Z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